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hint="eastAsia" w:ascii="方正小标宋_GBK" w:eastAsia="方正小标宋_GBK"/>
          <w:sz w:val="38"/>
          <w:szCs w:val="38"/>
        </w:rPr>
      </w:pPr>
    </w:p>
    <w:p>
      <w:pPr>
        <w:adjustRightInd w:val="0"/>
        <w:snapToGrid w:val="0"/>
        <w:jc w:val="center"/>
        <w:rPr>
          <w:rFonts w:ascii="微软雅黑" w:hAnsi="微软雅黑" w:eastAsia="微软雅黑" w:cs="微软雅黑"/>
          <w:sz w:val="38"/>
          <w:szCs w:val="38"/>
        </w:rPr>
      </w:pPr>
      <w:r>
        <w:rPr>
          <w:rFonts w:hint="eastAsia" w:ascii="方正小标宋_GBK" w:eastAsia="方正小标宋_GBK"/>
          <w:sz w:val="38"/>
          <w:szCs w:val="38"/>
        </w:rPr>
        <w:t>重庆</w:t>
      </w:r>
      <w:r>
        <w:rPr>
          <w:rFonts w:hint="eastAsia" w:ascii="方正小标宋_GBK" w:eastAsia="方正小标宋_GBK"/>
          <w:sz w:val="38"/>
          <w:szCs w:val="38"/>
          <w:lang w:eastAsia="zh-CN"/>
        </w:rPr>
        <w:t>乌江</w:t>
      </w:r>
      <w:r>
        <w:rPr>
          <w:rFonts w:hint="eastAsia" w:ascii="方正小标宋_GBK" w:eastAsia="方正小标宋_GBK"/>
          <w:sz w:val="38"/>
          <w:szCs w:val="38"/>
          <w:lang w:val="en-US" w:eastAsia="zh-CN"/>
        </w:rPr>
        <w:t>·</w:t>
      </w:r>
      <w:r>
        <w:rPr>
          <w:rFonts w:hint="eastAsia" w:ascii="方正小标宋_GBK" w:eastAsia="方正小标宋_GBK"/>
          <w:sz w:val="38"/>
          <w:szCs w:val="38"/>
        </w:rPr>
        <w:t>龚滩景区旅游度假</w:t>
      </w:r>
      <w:r>
        <w:rPr>
          <w:rFonts w:hint="eastAsia" w:ascii="方正小标宋_GBK" w:eastAsia="方正小标宋_GBK"/>
          <w:sz w:val="38"/>
          <w:szCs w:val="38"/>
          <w:lang w:eastAsia="zh-CN"/>
        </w:rPr>
        <w:t>区</w:t>
      </w:r>
      <w:r>
        <w:rPr>
          <w:rFonts w:hint="eastAsia" w:ascii="方正小标宋_GBK" w:eastAsia="方正小标宋_GBK"/>
          <w:sz w:val="38"/>
          <w:szCs w:val="38"/>
        </w:rPr>
        <w:t>总体规划（2022-2030年）</w:t>
      </w:r>
      <w:r>
        <w:rPr>
          <w:rFonts w:hint="eastAsia" w:ascii="方正小标宋_GBK" w:eastAsia="方正小标宋_GBK"/>
          <w:sz w:val="38"/>
          <w:szCs w:val="38"/>
        </w:rPr>
        <w:t>环境影响评价公众意见表</w:t>
      </w:r>
    </w:p>
    <w:p>
      <w:pPr>
        <w:adjustRightInd w:val="0"/>
        <w:snapToGrid w:val="0"/>
        <w:spacing w:line="408" w:lineRule="auto"/>
        <w:rPr>
          <w:rFonts w:ascii="黑体" w:hAnsi="黑体" w:eastAsia="黑体"/>
          <w:szCs w:val="32"/>
        </w:rPr>
      </w:pPr>
      <w:bookmarkStart w:id="0" w:name="_GoBack"/>
      <w:bookmarkEnd w:id="0"/>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4"/>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jc w:val="center"/>
              <w:rPr>
                <w:rFonts w:ascii="宋体" w:hAnsi="宋体" w:eastAsia="宋体"/>
                <w:sz w:val="21"/>
                <w:szCs w:val="21"/>
              </w:rPr>
            </w:pPr>
            <w:r>
              <w:rPr>
                <w:rFonts w:hint="eastAsia" w:ascii="宋体" w:hAnsi="宋体" w:eastAsia="宋体"/>
                <w:bCs/>
                <w:sz w:val="21"/>
                <w:szCs w:val="21"/>
              </w:rPr>
              <w:t>规划</w:t>
            </w:r>
            <w:r>
              <w:rPr>
                <w:rFonts w:ascii="宋体" w:hAnsi="宋体" w:eastAsia="宋体"/>
                <w:bCs/>
                <w:sz w:val="21"/>
                <w:szCs w:val="21"/>
              </w:rPr>
              <w:t>名称</w:t>
            </w:r>
          </w:p>
        </w:tc>
        <w:tc>
          <w:tcPr>
            <w:tcW w:w="7289" w:type="dxa"/>
            <w:gridSpan w:val="2"/>
            <w:vAlign w:val="center"/>
          </w:tcPr>
          <w:p>
            <w:pPr>
              <w:adjustRightInd w:val="0"/>
              <w:snapToGrid w:val="0"/>
              <w:jc w:val="center"/>
              <w:rPr>
                <w:rFonts w:ascii="宋体" w:hAnsi="宋体" w:eastAsia="宋体"/>
                <w:sz w:val="21"/>
                <w:szCs w:val="21"/>
              </w:rPr>
            </w:pPr>
            <w:r>
              <w:rPr>
                <w:rFonts w:hint="eastAsia" w:ascii="宋体" w:hAnsi="宋体" w:eastAsia="宋体"/>
                <w:sz w:val="21"/>
                <w:szCs w:val="21"/>
              </w:rPr>
              <w:t>重庆</w:t>
            </w:r>
            <w:r>
              <w:rPr>
                <w:rFonts w:hint="eastAsia" w:ascii="宋体" w:hAnsi="宋体" w:eastAsia="宋体"/>
                <w:sz w:val="21"/>
                <w:szCs w:val="21"/>
                <w:lang w:eastAsia="zh-CN"/>
              </w:rPr>
              <w:t>乌江</w:t>
            </w:r>
            <w:r>
              <w:rPr>
                <w:rFonts w:hint="eastAsia" w:ascii="宋体" w:hAnsi="宋体" w:eastAsia="宋体"/>
                <w:sz w:val="21"/>
                <w:szCs w:val="21"/>
                <w:lang w:val="en-US" w:eastAsia="zh-CN"/>
              </w:rPr>
              <w:t>·</w:t>
            </w:r>
            <w:r>
              <w:rPr>
                <w:rFonts w:hint="eastAsia" w:ascii="宋体" w:hAnsi="宋体" w:eastAsia="宋体"/>
                <w:sz w:val="21"/>
                <w:szCs w:val="21"/>
              </w:rPr>
              <w:t>龚滩景区旅游度假总体规划（2022-2030年）</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155"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ascii="宋体" w:hAnsi="宋体" w:eastAsia="宋体"/>
                <w:sz w:val="21"/>
                <w:szCs w:val="21"/>
              </w:rPr>
              <w:t>_____省_____市_____县（区、市）_____乡（镇、街道）_____村（居委会）_____村民组（小区）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r>
              <w:rPr>
                <w:rFonts w:ascii="宋体" w:hAnsi="宋体" w:eastAsia="宋体"/>
                <w:sz w:val="21"/>
                <w:szCs w:val="21"/>
              </w:rPr>
              <w:t>_____省_____市_____县（区、市）_____乡（镇、街道）_____路_____号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方正小标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dmOGEzYTJhZGI4ZWU0MDk0Y2IzNjk4NTQ5OWIwZTYifQ=="/>
  </w:docVars>
  <w:rsids>
    <w:rsidRoot w:val="44EB321A"/>
    <w:rsid w:val="00601FF3"/>
    <w:rsid w:val="006C1AA6"/>
    <w:rsid w:val="00A73F12"/>
    <w:rsid w:val="00F0398D"/>
    <w:rsid w:val="00F74460"/>
    <w:rsid w:val="08343346"/>
    <w:rsid w:val="0C947974"/>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rFonts w:ascii="Times New Roman" w:hAnsi="Times New Roman" w:eastAsia="仿宋_GB2312"/>
      <w:kern w:val="2"/>
      <w:sz w:val="18"/>
      <w:szCs w:val="18"/>
    </w:rPr>
  </w:style>
  <w:style w:type="character" w:customStyle="1" w:styleId="7">
    <w:name w:val="页脚 Char"/>
    <w:basedOn w:val="5"/>
    <w:link w:val="2"/>
    <w:qFormat/>
    <w:uiPriority w:val="0"/>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Template>
  <Company>微软中国</Company>
  <Pages>2</Pages>
  <Words>447</Words>
  <Characters>511</Characters>
  <Lines>4</Lines>
  <Paragraphs>1</Paragraphs>
  <TotalTime>4</TotalTime>
  <ScaleCrop>false</ScaleCrop>
  <LinksUpToDate>false</LinksUpToDate>
  <CharactersWithSpaces>534</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卡比巴拉</cp:lastModifiedBy>
  <dcterms:modified xsi:type="dcterms:W3CDTF">2022-08-23T02:59:26Z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9874E3192478477098A3ABC72D9F0E63</vt:lpwstr>
  </property>
</Properties>
</file>